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 СРЕДНЯЯ ОБЩЕОБРАЗОВАТЕЛЬНАЯ ШКОЛА № 5 Г.УЛАН-УДЭ</w:t>
      </w:r>
    </w:p>
    <w:tbl>
      <w:tblPr>
        <w:tblpPr w:leftFromText="180" w:rightFromText="180" w:vertAnchor="text"/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5"/>
        <w:gridCol w:w="4850"/>
      </w:tblGrid>
      <w:tr w:rsidR="00675E67" w:rsidRPr="00675E67" w:rsidTr="00675E67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МО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</w:t>
            </w:r>
          </w:p>
          <w:p w:rsidR="00675E67" w:rsidRPr="00675E67" w:rsidRDefault="008C082F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От___2022</w:t>
            </w:r>
            <w:r w:rsidR="00675E67"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№____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 от ___________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Зайцева Е.М. </w:t>
            </w:r>
          </w:p>
        </w:tc>
      </w:tr>
    </w:tbl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Рабочая программа внеурочной деятельности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</w:t>
      </w:r>
      <w:r w:rsidR="00AF0E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Walky</w:t>
      </w:r>
      <w:r w:rsidR="00AF0EEA" w:rsidRPr="00AF0E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-</w:t>
      </w:r>
      <w:r w:rsidR="00AF0EE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en-US" w:eastAsia="ru-RU"/>
        </w:rPr>
        <w:t>Talky</w:t>
      </w:r>
      <w:r w:rsidRPr="00675E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для учащихся 7 класса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Программа рассчитана на учащихся 13-14 лет</w:t>
      </w: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Срок реализации 1 год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right="48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Количество часов </w:t>
      </w: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34 ч</w:t>
      </w: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  <w:t>Учитель английского языка: Боброва Инна Викторовна</w:t>
      </w: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675E6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Arial" w:eastAsia="Times New Roman" w:hAnsi="Arial" w:cs="Arial"/>
          <w:sz w:val="21"/>
          <w:szCs w:val="21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315" w:lineRule="atLeast"/>
        <w:ind w:left="-709" w:firstLine="567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C08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2-2023</w:t>
      </w:r>
      <w:bookmarkStart w:id="0" w:name="_GoBack"/>
      <w:bookmarkEnd w:id="0"/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уч.год</w:t>
      </w:r>
      <w:r w:rsidRPr="00675E67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AF0EEA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курса внеурочной деятельности «</w:t>
      </w:r>
      <w:r w:rsidR="00AF0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Walky</w:t>
      </w:r>
      <w:r w:rsidR="00AF0EEA" w:rsidRPr="00AF0E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Talky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7-х классов разработана на основе «Про</w:t>
      </w:r>
      <w:r w:rsidR="00AF0EE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граммы курса английского языка «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в</w:t>
      </w:r>
      <w:r w:rsidR="00AF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фокусе»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7 класса общеобразовательных учреждений» авторов Ю.Е.Ваулина, Д.Дули - Москва: Просвещение, 2018 г., соответствует нормам и стандартам  Министерства Образования Российской Федерации для 7-х классов и соотносится с  тре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бованиями к обязательному минимуму по иностранным языкам, утвержденными приказом Министерства общего и профессионального образования Российской Федерации.</w:t>
      </w:r>
      <w:r w:rsidR="00AF0EEA" w:rsidRPr="00AF0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EEA" w:rsidRPr="00AF0EE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Программа реализуется в рамках общекультурного направления развития личности плана внеурочной деятельности ОО.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обучения английскому языку  в  7-м классе: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Дальнейшее развитие иноязычной компетенции в совокупности ее составляющих: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Речевая компетенция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развитие коммуникативных умений в 4-х видах речевой деятельности: говорение, чтение, аудирование и письмо.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Языковая компетенция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овладение новыми языковыми средствами в соответствии с отобранными темами и сферам общения; увеличение объема лексических единиц и оперирование ими в коммуникативных целях.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Социокультурная  компетенция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приобщение учащихся к культуре, традициям стран изучаемого языка в рамках тем, сфер и ситуаций общения; формирование умений выделять общее и специфическое в культуре родной страны и страны изучаемого языка и  представлять свою культуру в условиях иноязычного межкультурного общения.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Компенсаторная компетенция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дальнейшее развитие умений выходить из положения в условиях дефицита языковых и  речевых средств при получении и передачи иноязычной информации.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курса внеурочной деятельности: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подготовка обучающихся к продвинутому уровню владения языком;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развитие и совершенствование речевых и языковых умений, необходимых для успешного межкультурного общения и для решения коммуникативно-прагматических задач;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обучение приёмам и навыкам самостоятельной работы при поиске информации из различных источников, развитие творческих способностей обучающихся.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курса внеурочной деятельности: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развивать и совершенствовать предметные языковые и речевые  умения и навыки (чтение, аудирование, монологическая и диалогическая речь);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развивать коммуникативные универсальные учебные действия (УУД);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познакомить обучающихся с особенностями речевого этикета в Великобритании и требованиями к соблюдению норм поведения с учётом национальных особенностей;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          развивать универсальные лингвистические понятия, наблюдаемые в родном и иностранном языках;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развивать мотивацию к дальнейшему овладению английским языком и его культурой;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подготовить обучающихся к использованию языка в практической деятельности с расширением возможностей;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способствовать воспитанию толерантности и уважения к другой культуре;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приобщать к общечеловеческим ценностям;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способствовать воспитанию личностных качеств (умение работать в сотрудничестве с другими, коммуникабельность, уважение к себе и другим, личная и взаимная ответственность).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курса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учебном плане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курса внеурочной деятельности  «</w:t>
      </w:r>
      <w:r w:rsidR="00AF0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Walky</w:t>
      </w:r>
      <w:r w:rsidR="00AF0EEA" w:rsidRPr="00AF0E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EE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Talky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рассчитана на 1 час в неделю (34 часа в год).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курса внеурочной деятельности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результаты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Готовность и способность обучающихся к саморазвитию и самообразованию на основе мотивации к обучению и познанию.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Осознанное, уважительное и доброжелательное отношение к другому человеку, его мнению, мировоззрению.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Освоенность социальных норм, правил поведения, ролей и форм социальной жизни в группах и сообществах.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Понимать на слух речь учителя, одноклассников.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Понимать смысл адаптированного текста и уметь прогнозировать развитие его сюжета.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Уметь задавать вопросы, опираясь на смысл прочитанного текста.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Расспрашивать собеседника, задавая вопросы и отвечать на вопросы собеседника, участвовать в элементарном этикетном диалоге.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Регулятивные УУД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обучения, ставить и формулировать новые 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 учебе и познавательной деятельности, развивать мотивы и интересы своей познавательной деятельности.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ставить цель деятельности на основе определенной проблемы и существующих возможностей;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формулировать учебные задачи как шаги достижения поставленной цели деятельности;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определять необходимые действие(я) в соответствии с учебной и познавательной задачей и составлять алгоритм их выполнения;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обосновывать и осуществлять выбор наиболее эффективных способов решения учебных и познавательных задач;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определять/находить, в том числе из предложенных вариантов, условия для выполнения учебной и познавательной задачи;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выбирать из предложенных вариантов и самостоятельно искать средства/ресурсы для решения задачи/достижения цели.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сферах.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соотносить реальные и планируемые результаты индивидуальной образовательной деятельности и делать выводы;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          выделять общий признак двух или нескольких предметов или явлений и объяснять их сходство;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строить рассуждение от общих закономерностей к частным явлениям и от частных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явлений к общим закономерностям;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строить рассуждение на основе сравнения предметов и явлений, выделяя при этом общие признаки;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излагать полученную информацию, интерпретируя ее в контексте решаемой задачи.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Смысловое чтение.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находить в тексте требуемую информацию (в соответствии с целями своей деятельности);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ориентироваться в содержании текста, понимать целостный смысл текста, структурировать текст;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устанавливать взаимосвязь описанных в тексте событий, явлений, процессов;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резюмировать главную идею текста.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3.      </w:t>
      </w: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мотивации к овладению культурой активного использования словарей и других поисковых систем.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определять необходимые ключевые поисковые слова и запросы;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осуществлять взаимодействие с электронными поисковыми системами, словарями;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соотносить полученные результаты поиска со своей деятельностью.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 сможет: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определять возможные роли в совместной деятельности;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играть определенную роль в совместной деятельности;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определять свои действия и действия партнера, которые способствовали или препятствовали продуктивной коммуникации;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строить позитивные отношения в процессе учебной и познавательной деятельности;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          критически относиться к собственному мнению, с достоинством признавать ошибочность своего мнения (если оно таково) и корректировать его.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Говорение. Диалогическая речь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вести диалог (диалог этикетного характера, диалог-расспрос, диалог побуждение к действию) в стандартных ситуациях неофициального общения, соблюдая нормы речевого этикета, принятые в стране изучаемого языка.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вести диалог-обмен мнениями;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брать и давать интервью.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Говорение. Монологическая речь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строить связное монологическое высказывание с опорой на зрительную наглядность и вербальные опоры (ключевые слова, план, вопросы);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описывать картинку / фото с опорой и без опоры на план / вопросы.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кратко высказываться без предварительной подготовки на заданную тему в соответствии с предложенной ситуацией общения;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кратко излагать результаты выполненной проектной работы.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Аудирование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воспринимать на слух и понимать основное содержание несложных аутентичных текстов, содержащих некоторое количество неизученных языковых явлений.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использовать контекстуальную или языковую догадку при восприятии на слух текстов, содержащих незнакомые слова.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читать и понимать основное содержание несложных аутентичных текстов, содержащих отдельные неизученные языковые явления;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читать и находить в несложных аутентичных текстах, содержащих отдельные неизученные языковые явления, нужную информацию, представленную в явном виде;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выразительно читать вслух небольшие построенные на изученном языковом материале аутентичные тексты.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          восстанавливать текст из разрозненных абзацев или путем добавления выпущенных фрагментов.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Письменная речь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 (объемом 100–120 слов, включая адрес).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писать электронное письмо (e-mail) зарубежному другу в ответ на электронное письмо-стимул;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кратко излагать в письменном виде результаты проектной деятельности.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Социокультурные знания и умения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представлять родную страну и культуру на английском языке;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понимать социокультурные реалии при чтении и аудировании в рамках изученного материала.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находить сходство и различие в традициях родной страны и страны/стран изучаемого языка.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Компенсаторные умения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научится: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выходить из положения при дефиците языковых средств: использовать переспрос при говорении.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получит возможность научиться: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пользоваться языковой и контекстуальной догадкой при аудировании и чтении.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 результаты освоения курса внеурочной деятельности: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ориентироваться в страноведческом и  культуроведческом  материале;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уметь собирать и обобщать информацию;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пользоваться справочным материалом, Интернет-ресурсами;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работать с презентациями, проектами;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          уметь выступать с результатами выполнения познавательно-поисковых заданий;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использовать в работе карту, наглядные пособия;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должны уметь выразительно читать отрывки из английских произведений, стихи, озвучивать видеоматериал.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25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организации: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обучающихся поддерживается внесением творческого элемента в занятия: самостоятельное составление диалогов, опорных схем, шарад, кроссвордов.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занятии прослеживаются три части: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игровая;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теоретическая;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практическая.</w:t>
      </w:r>
    </w:p>
    <w:tbl>
      <w:tblPr>
        <w:tblpPr w:leftFromText="180" w:rightFromText="180" w:vertAnchor="text"/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9"/>
        <w:gridCol w:w="4606"/>
      </w:tblGrid>
      <w:tr w:rsidR="00675E67" w:rsidRPr="00675E67" w:rsidTr="00675E67">
        <w:trPr>
          <w:trHeight w:val="270"/>
        </w:trPr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42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Приемы</w:t>
            </w:r>
          </w:p>
        </w:tc>
      </w:tr>
      <w:tr w:rsidR="00675E67" w:rsidRPr="00675E67" w:rsidTr="00675E67">
        <w:trPr>
          <w:trHeight w:val="87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Объяснительно-иллюстративный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ситуативность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объяснение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слушание, повторение, запись</w:t>
            </w:r>
          </w:p>
        </w:tc>
      </w:tr>
      <w:tr w:rsidR="00675E67" w:rsidRPr="00675E67" w:rsidTr="00675E67">
        <w:trPr>
          <w:trHeight w:val="87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Коммуникативный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Частично-поисковый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активизация лексики через коммуникативные упражнения-игры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проверка понимания с помощью различных упражнений (ответить на вопросы, «правильно» - «неправильно», закончить предложение, множественный выбор, подтвердить утверждение предложением из текста, перевести, соотнести и т.д.)</w:t>
            </w:r>
          </w:p>
        </w:tc>
      </w:tr>
      <w:tr w:rsidR="00675E67" w:rsidRPr="00675E67" w:rsidTr="00675E67">
        <w:trPr>
          <w:trHeight w:val="87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тренировки для формирования автоматизированных фонетических, лексических, грамматических навыков понимания речи на слух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практики в использовании языкового материала для говорения и письма в аналогичных условиях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проектов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Ролевые игры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составление плана текста после прослушивания или чтения с целью составления опоры для высказывания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-моделирование заданной ситуации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самостоятельная работа обучающихся через парную и групповую формы работы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сообщений, высказываний по темам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письменная работа в виде письма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проектов;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ролевых  игр в конце 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пройденных разделов</w:t>
            </w:r>
          </w:p>
        </w:tc>
      </w:tr>
      <w:tr w:rsidR="00675E67" w:rsidRPr="00675E67" w:rsidTr="00675E67">
        <w:trPr>
          <w:trHeight w:val="873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 тестового контроля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устные ответы по темам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письменные задания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выполнение тестов</w:t>
            </w:r>
          </w:p>
        </w:tc>
      </w:tr>
    </w:tbl>
    <w:p w:rsidR="00675E67" w:rsidRPr="00675E67" w:rsidRDefault="00675E67" w:rsidP="00675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897"/>
        <w:gridCol w:w="1634"/>
        <w:gridCol w:w="1888"/>
        <w:gridCol w:w="2128"/>
      </w:tblGrid>
      <w:tr w:rsidR="00675E67" w:rsidRPr="00675E67" w:rsidTr="00675E67">
        <w:trPr>
          <w:trHeight w:val="278"/>
          <w:jc w:val="center"/>
        </w:trPr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тем</w:t>
            </w:r>
          </w:p>
        </w:tc>
        <w:tc>
          <w:tcPr>
            <w:tcW w:w="166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405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на:</w:t>
            </w:r>
          </w:p>
        </w:tc>
      </w:tr>
      <w:tr w:rsidR="00675E67" w:rsidRPr="00675E67" w:rsidTr="00675E67">
        <w:trPr>
          <w:trHeight w:val="27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проектные работы</w:t>
            </w:r>
          </w:p>
        </w:tc>
      </w:tr>
      <w:tr w:rsidR="00675E67" w:rsidRPr="00675E67" w:rsidTr="00675E67">
        <w:trPr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Schools /Школы.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 современной школы</w:t>
            </w:r>
          </w:p>
        </w:tc>
      </w:tr>
      <w:tr w:rsidR="00675E67" w:rsidRPr="00675E67" w:rsidTr="00675E67">
        <w:trPr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Fashion./ Мода.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75E67" w:rsidRPr="00675E67" w:rsidTr="00675E67">
        <w:trPr>
          <w:trHeight w:val="500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Travel./ Путешествие.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Места, куда бы я вернулся</w:t>
            </w:r>
          </w:p>
        </w:tc>
      </w:tr>
      <w:tr w:rsidR="00675E67" w:rsidRPr="00675E67" w:rsidTr="00675E67">
        <w:trPr>
          <w:trHeight w:val="500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Health and fitness. /Спортиздоровье.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ЗОЖ</w:t>
            </w:r>
          </w:p>
        </w:tc>
      </w:tr>
      <w:tr w:rsidR="00675E67" w:rsidRPr="00675E67" w:rsidTr="00675E67">
        <w:trPr>
          <w:trHeight w:val="500"/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Technology. /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любимый гаджет</w:t>
            </w:r>
          </w:p>
        </w:tc>
      </w:tr>
      <w:tr w:rsidR="00675E67" w:rsidRPr="00675E67" w:rsidTr="00675E67">
        <w:trPr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Nature./Природа.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75E67" w:rsidRPr="00675E67" w:rsidTr="00675E67">
        <w:trPr>
          <w:jc w:val="center"/>
        </w:trPr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Globalproblems./Глобальные проблемы.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 современного общества</w:t>
            </w:r>
          </w:p>
        </w:tc>
      </w:tr>
      <w:tr w:rsidR="00675E67" w:rsidRPr="00675E67" w:rsidTr="00675E67">
        <w:trPr>
          <w:jc w:val="center"/>
        </w:trPr>
        <w:tc>
          <w:tcPr>
            <w:tcW w:w="34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</w:tr>
    </w:tbl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курса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6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2552"/>
        <w:gridCol w:w="3409"/>
        <w:gridCol w:w="3317"/>
      </w:tblGrid>
      <w:tr w:rsidR="00675E67" w:rsidRPr="00675E67" w:rsidTr="00675E67">
        <w:trPr>
          <w:trHeight w:val="599"/>
          <w:jc w:val="center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35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раздела</w:t>
            </w:r>
          </w:p>
        </w:tc>
        <w:tc>
          <w:tcPr>
            <w:tcW w:w="3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</w:tr>
      <w:tr w:rsidR="00675E67" w:rsidRPr="00675E67" w:rsidTr="00675E67">
        <w:trPr>
          <w:trHeight w:val="5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Schools /Школы.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по теме «Школа». Обсуждение школьной жизни.   Аудирование с общим пониманием информации.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совершенное время.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выборочным пониманием интересующей информации.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 1. Проект по теме 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«Портрет современной школы».</w:t>
            </w:r>
          </w:p>
        </w:tc>
        <w:tc>
          <w:tcPr>
            <w:tcW w:w="387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грамматический анализ структур; выведение грамматического правила на основе примеров;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с выборочным  и полным пониманием интересующей информации;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фонетическая отработка лексики по тем;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пропусков лексическими и грамматическими единицами;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предложений; составление презентаций, представление ее аудитории;  развитие критического мышления;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самостоятельной работы, самоконтроля, самокоррекции, рефлексии;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текста; составление текста по образцу; восстановление частей текста;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устных и письменных тематических высказываний;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схем, таблиц, мини-проектов.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rPr>
          <w:trHeight w:val="5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Fashion./ Мода.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лексики по теме «Мода и одежда». Чтение текста. Аудирование с выборочным пониманием интересующей информации.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Исчисляемые и неисчисля емые существительные. Составление предложений. Заполнение пропусков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моды разного времени. Обобщение лексико-грамматических структур. Тест 2.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E67" w:rsidRPr="00675E67" w:rsidTr="00675E67">
        <w:trPr>
          <w:trHeight w:val="5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Travel./ Путешествие.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для описания путешествий. Разговор о любимом путешествии.  Чтение с полным пониманием содержания. Обсуждение текста. Аудирование с выборочным пониманием интересующей информации.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Наречия.  Предлоги места, движения и времени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3. Проект по теме«Место, куда бы я вернулся».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E67" w:rsidRPr="00675E67" w:rsidTr="00675E67">
        <w:trPr>
          <w:trHeight w:val="13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139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139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Health and fitness. /Спортиздоровье.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по теме «Здоровье». Обсуждение здорового образа жизни.   Аудирование с общим пониманием информации. Условные предложения I, II типа.</w:t>
            </w:r>
          </w:p>
          <w:p w:rsidR="00675E67" w:rsidRPr="00675E67" w:rsidRDefault="00675E67" w:rsidP="00675E67">
            <w:pPr>
              <w:spacing w:after="0" w:line="139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выборочным пониманием интересующей информации. Обобщение лексико-грамматических структур. Тест 4. Проект по теме«Основы ЗОЖ».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E67" w:rsidRPr="00675E67" w:rsidTr="00675E67">
        <w:trPr>
          <w:trHeight w:val="5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Technology. /Технологии.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 по теме «Новые технологии».  Чтение с полным 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пониманием содержания. Обсуждение новейших изобретений. Аудирование с выборочным пониманием интересующей информации.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Диалог-обмен опытом, воспроизведение диалога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Структуры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 so/such … that, either/neither … or/nor.  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разделительного вопроса. Обобщение лексико-грамматических структур.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5. Проект по теме«Мой любимый гаджет».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E67" w:rsidRPr="00675E67" w:rsidTr="00675E67">
        <w:trPr>
          <w:trHeight w:val="599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Nature.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/Природа.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по теме «Природа». Разговор о проблемах окружающей среды. Чтение статьи об экологии нашей страны и ее обсуждение. Разговор об экологических проблемах. Практика аудированияГрамматические структуры придаточных предложений определения.  Прошедшее совершенное время. Обобщение лексико-грамматических структур.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6.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E67" w:rsidRPr="00675E67" w:rsidTr="00675E67">
        <w:trPr>
          <w:trHeight w:val="70"/>
          <w:jc w:val="center"/>
        </w:trPr>
        <w:tc>
          <w:tcPr>
            <w:tcW w:w="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70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Globalproblems.</w:t>
            </w:r>
          </w:p>
          <w:p w:rsidR="00675E67" w:rsidRPr="00675E67" w:rsidRDefault="00675E67" w:rsidP="00675E67">
            <w:pPr>
              <w:spacing w:after="0" w:line="70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/Глобальные проблемы.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Лексика для описания глобальных проблем человечества.Чтение статьи о глобальны проблемах. Обсуждение текста. Интервьюирование. </w:t>
            </w:r>
          </w:p>
          <w:p w:rsidR="00675E67" w:rsidRPr="00675E67" w:rsidRDefault="00675E67" w:rsidP="00675E67">
            <w:pPr>
              <w:spacing w:after="0" w:line="70" w:lineRule="atLeast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Косвенная речь.Написание советов к обсуждаемым проблемам.Обобщение лексико-грамматических структур. Итоговая диагностическая работа. Проект по теме«Проблемы современного общества».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УРОВНЮ ПОДГОТОВКИ ОБУЧАЮЩИХСЯ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40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данного курса обучающийся к концу 7-го класса должен</w:t>
      </w:r>
    </w:p>
    <w:p w:rsidR="00675E67" w:rsidRPr="00675E67" w:rsidRDefault="00675E67" w:rsidP="00675E67">
      <w:pPr>
        <w:shd w:val="clear" w:color="auto" w:fill="FFFFFF"/>
        <w:spacing w:after="0" w:line="233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Знать/понимать: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особенности основных типов предложений и их интонации в соответствии с целью высказывания;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имена наиболее известных персонажей детских литературных произведений (в том числе стран изучаемого языка);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названия предметов, действий и явлений, связанных со сферами и ситуациями общения, характерными для детей данного возраста.</w:t>
      </w:r>
    </w:p>
    <w:p w:rsidR="00675E67" w:rsidRPr="00675E67" w:rsidRDefault="00675E67" w:rsidP="00675E67">
      <w:pPr>
        <w:shd w:val="clear" w:color="auto" w:fill="FFFFFF"/>
        <w:spacing w:after="0" w:line="233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33" w:lineRule="atLeast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 (владеть способами познавательной деятельности):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наблюдать, анализировать, приводить примеры языковых явлений;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применять основные нормы речевого поведения в процессе диалогического общения;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составлять элементарное монологическое высказывание по образцу, аналогии;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читать и выполнять различные задания к текстам;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уметь общаться на английском языке с помощью известных клише;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понимать на слух короткие тексты;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использовать приобретенные знания и умения в практической деятельности и повседневной жизни.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контроля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знаний  предполагают  степень достижений учащихся в решении поставленных целей и задач обучения.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оценки заключается: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в формировании у школьника уважительного отношения к себе;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в поддержании уверенности его в своих силах (возможностях, способностях);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righ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в создании у школьников и учителя мотивации для достижения целей обучения.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уровнем усвоения материала носит систематический характер и осуществляется в конце каждогоблока. Он проводится при помощи письменных тестов и устного опроса, носящего фронтальный, групповой и индивидуальный характер. Тестовая форма контроля с заданиями множественного выбора позволяет за короткий промежуток времени проверить усвоение значительного объема фактического материала, а также служит своеобразной подготовкой к устным ответам.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курса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 процессе обучения комплексных свойств личности, включая взаимосвязанные знания, умения и навыки такие как: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  исследовательские умения;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умения и навыки работы в группе, в команде;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менеджерские умения и навыки;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коммуникативные умения;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презентационные умения;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рефлексивные умения;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  навыки оценочной деятельности.        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курса обучающиеся составят свой портрет современной школы, расскажут о природе родного края, о своём любимом гаджите; создадут презентации о местах, которые они посетили, составят проекты о проблемах современного общества; выразят свое мнение по прочитанному и услышанному; составят план своего высказывания; создадут и отправят  электронные письма своим сверстникам.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3205"/>
        <w:gridCol w:w="1419"/>
        <w:gridCol w:w="1401"/>
        <w:gridCol w:w="6"/>
        <w:gridCol w:w="3008"/>
      </w:tblGrid>
      <w:tr w:rsidR="00675E67" w:rsidRPr="00675E67" w:rsidTr="00675E67">
        <w:tc>
          <w:tcPr>
            <w:tcW w:w="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3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урока</w:t>
            </w:r>
          </w:p>
        </w:tc>
        <w:tc>
          <w:tcPr>
            <w:tcW w:w="33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Коррекция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«Schools /Школы» (5 часов)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ЛЕ по теме «Школа». Обсуждение школьной жизни.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Аудирование с общим пониманием информации.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 выборочным пониманием интересующей информации.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совершенное время.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 1.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Проект по теме «Портрет современной школы».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«Fashion/ Мода» (4 часа)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ЛЕ по теме «Мода и одежда». Чтение текстов.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Исчисляемые и неисчисляемые существительные. Составление предложений. Заполнение пропусков.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6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аудирования. Описание моды разного времени.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6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 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3. «Travel/ Путешествие» (5 часов)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 лексики для описания путешествий.</w:t>
            </w:r>
          </w:p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 о любимом путешествии.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текста с обсуждением содержания. Практика аудирования.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Наречия.  Предлоги места, движения и времени.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 употребления лексико-грамматических структур.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 3.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Проект по теме«Место, куда бы я вернулся».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4. «Healthandfitness /Спорт и здоровье» (5 часов)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6" w:lineRule="atLeast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ЛЕ по теме «Здоровье и спорт». Обсуждение здорового образа жизни.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  аудирования. Чтение с выборочным пониманием интересующей информации.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Условные предложения I, II типа.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6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 4.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Проект по теме «Основы ЗОЖ».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5. «Technology / Технологии» (5 часов)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ЛЕ по теме  «Новые технологии». Практика аудирования.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обсуждение прочитанного текста. Диалог-обмен мнением.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6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Структуры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so/such … that, either/neither … or/nor.  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разделительного вопроса.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 5.</w:t>
            </w: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 теме«Мой любимый гаджет».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6. «Nature /Природа» (4 часа)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6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ЛЕ по теме«Природа». Разговор о проблемах окружающей среды.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статьи об экологии нашего региона  и ее обсуждение.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Придаточные предложения определения.  Прошедшее совершенное время.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 </w:t>
            </w: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Тест 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1068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7. «Global problems /Глобальные проблемы» (6часов)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ЛЕ по теме  «Глобальные проблемы человечества».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  статьи о глобальных проблемах. Обсуждение текста. Интервьюирование.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Косвенная речь.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08" w:lineRule="atLeast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лексико-грамматических структур.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Итоговая диагностическая работа.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 теме «Проблемы современного общества».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5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E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75E67" w:rsidRPr="00675E67" w:rsidTr="00675E67"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75E67" w:rsidRPr="00675E67" w:rsidRDefault="00675E67" w:rsidP="00675E67">
            <w:pPr>
              <w:spacing w:after="0" w:line="240" w:lineRule="auto"/>
              <w:ind w:left="-709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E67" w:rsidRPr="00675E67" w:rsidRDefault="00675E67" w:rsidP="00675E67">
      <w:pPr>
        <w:shd w:val="clear" w:color="auto" w:fill="FFFFFF"/>
        <w:spacing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Методическое обеспечение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1.АфанасьеваО.В., Михеева И.В., Языкова Н.И., Колесникова Е.А.«Рабочая программа  английский язык «RainbowEnglish» для 5-9 классов. Учебно- методическое пособие» – Москва: Дрофа, 2016 г.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2.Афанасьева О.В.,. Михеева И.В,. Баранова К.М Учебник «Rainbow English»в двух частях для обучающихся 7 класса общеобразовательных учреждений. –Москва: Дрофа, 2017 г.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3.Афанасьева О.В.,. Михеева И.В, Баранова К.М. Рабочая тетрадь  «Rainbow English»   –  Москва: Дрофа, 2018 г.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4.Григорьев Д.В., Степанов П.В. «Методический конструктор внеурочной деятельности школьников» - Центр теории воспитания Института теории и истории педагогики РАО, 2017 г.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5.Конобеев А.В. Видеозапись вебинара«Разработка рабочей программы по английскому языку и организация внеурочной деятельности учащихся в условиях ФГОС».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Голицынский Ю.Б., Грамматика: Сборник упражнений,СПб.:«КАРО», 2016 г.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Попова М.А., Английский язык. 7 класс. Тематические тестовые задания для подготовки к</w:t>
      </w:r>
    </w:p>
    <w:p w:rsidR="00675E67" w:rsidRPr="00675E67" w:rsidRDefault="00675E67" w:rsidP="00675E67">
      <w:pPr>
        <w:shd w:val="clear" w:color="auto" w:fill="FFFFFF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E6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ГИА, Ярославль: «Академия развития», 2017 г.</w:t>
      </w:r>
    </w:p>
    <w:p w:rsidR="00675E67" w:rsidRPr="00675E67" w:rsidRDefault="00675E67" w:rsidP="00675E67">
      <w:pPr>
        <w:ind w:left="-709" w:firstLine="567"/>
        <w:rPr>
          <w:rFonts w:ascii="Times New Roman" w:hAnsi="Times New Roman" w:cs="Times New Roman"/>
          <w:sz w:val="28"/>
          <w:szCs w:val="28"/>
        </w:rPr>
      </w:pPr>
    </w:p>
    <w:sectPr w:rsidR="00675E67" w:rsidRPr="00675E67" w:rsidSect="00374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75E67"/>
    <w:rsid w:val="00374110"/>
    <w:rsid w:val="004164F0"/>
    <w:rsid w:val="00643066"/>
    <w:rsid w:val="00675E67"/>
    <w:rsid w:val="008C082F"/>
    <w:rsid w:val="00AF0EEA"/>
    <w:rsid w:val="00C6490D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FCFD"/>
  <w15:docId w15:val="{137F4360-5946-4C9F-B79A-034DD8D7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2021-12-25T06:51:00Z</cp:lastPrinted>
  <dcterms:created xsi:type="dcterms:W3CDTF">2021-12-25T06:39:00Z</dcterms:created>
  <dcterms:modified xsi:type="dcterms:W3CDTF">2022-08-25T13:55:00Z</dcterms:modified>
</cp:coreProperties>
</file>